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长春大学旅游学院“201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9</w:t>
      </w:r>
      <w:r>
        <w:rPr>
          <w:rFonts w:hint="eastAsia" w:ascii="方正小标宋简体" w:eastAsia="方正小标宋简体"/>
          <w:bCs/>
          <w:sz w:val="36"/>
          <w:szCs w:val="36"/>
        </w:rPr>
        <w:t>年度十件大事”推荐表</w:t>
      </w:r>
    </w:p>
    <w:p>
      <w:pPr>
        <w:spacing w:line="50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p>
      <w:pPr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填报单位：                            盖章：      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784"/>
        <w:gridCol w:w="4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27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事件名称</w:t>
            </w:r>
          </w:p>
        </w:tc>
        <w:tc>
          <w:tcPr>
            <w:tcW w:w="4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事件摘要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5" w:hRule="atLeast"/>
          <w:jc w:val="center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1</w:t>
            </w:r>
          </w:p>
        </w:tc>
        <w:tc>
          <w:tcPr>
            <w:tcW w:w="2784" w:type="dxa"/>
          </w:tcPr>
          <w:p>
            <w:pPr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4906" w:type="dxa"/>
          </w:tcPr>
          <w:p>
            <w:pPr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  <w:jc w:val="center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</w:rPr>
              <w:t>2</w:t>
            </w:r>
          </w:p>
        </w:tc>
        <w:tc>
          <w:tcPr>
            <w:tcW w:w="2784" w:type="dxa"/>
          </w:tcPr>
          <w:p>
            <w:pPr>
              <w:rPr>
                <w:rFonts w:eastAsia="宋体"/>
                <w:sz w:val="28"/>
                <w:szCs w:val="28"/>
              </w:rPr>
            </w:pPr>
          </w:p>
        </w:tc>
        <w:tc>
          <w:tcPr>
            <w:tcW w:w="4906" w:type="dxa"/>
          </w:tcPr>
          <w:p>
            <w:pPr>
              <w:rPr>
                <w:rFonts w:eastAsia="宋体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NumType w:fmt="numberInDash" w:start="1"/>
      <w:cols w:space="720" w:num="1"/>
      <w:titlePg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- 2 -</w:t>
    </w:r>
    <w:r>
      <w:fldChar w:fldCharType="end"/>
    </w:r>
  </w:p>
  <w:p>
    <w:pPr>
      <w:pStyle w:val="5"/>
      <w:ind w:right="360"/>
      <w:jc w:val="center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 w:firstLine="280" w:firstLineChars="100"/>
      <w:jc w:val="center"/>
    </w:pPr>
    <w:r>
      <w:rPr>
        <w:rFonts w:ascii="宋体" w:hAnsi="宋体" w:eastAsia="宋体"/>
        <w:kern w:val="0"/>
        <w:sz w:val="28"/>
        <w:szCs w:val="28"/>
      </w:rPr>
      <w:t>-  -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